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49" w:rsidRPr="00CF3A69" w:rsidRDefault="00F36F49" w:rsidP="00CF3A69">
      <w:pPr>
        <w:jc w:val="center"/>
        <w:rPr>
          <w:b/>
          <w:bCs/>
          <w:sz w:val="44"/>
          <w:szCs w:val="44"/>
          <w:u w:val="single"/>
        </w:rPr>
      </w:pPr>
      <w:r w:rsidRPr="00C14F12">
        <w:rPr>
          <w:b/>
          <w:bCs/>
          <w:sz w:val="44"/>
          <w:szCs w:val="44"/>
          <w:u w:val="single"/>
        </w:rPr>
        <w:t>Combi</w:t>
      </w:r>
      <w:r>
        <w:rPr>
          <w:b/>
          <w:bCs/>
          <w:sz w:val="44"/>
          <w:szCs w:val="44"/>
          <w:u w:val="single"/>
        </w:rPr>
        <w:t xml:space="preserve">ned Arrangements for </w:t>
      </w:r>
      <w:smartTag w:uri="urn:schemas-microsoft-com:office:smarttags" w:element="stockticker">
        <w:r>
          <w:rPr>
            <w:b/>
            <w:bCs/>
            <w:sz w:val="44"/>
            <w:szCs w:val="44"/>
            <w:u w:val="single"/>
          </w:rPr>
          <w:t>SRE</w:t>
        </w:r>
      </w:smartTag>
      <w:r w:rsidR="00F84713">
        <w:rPr>
          <w:b/>
          <w:bCs/>
          <w:sz w:val="44"/>
          <w:szCs w:val="44"/>
          <w:u w:val="single"/>
        </w:rPr>
        <w:t xml:space="preserve"> </w:t>
      </w:r>
    </w:p>
    <w:p w:rsidR="00F36F49" w:rsidRPr="00C14F12" w:rsidRDefault="00F36F49" w:rsidP="00833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 Approved Providers of Special Religious Education (</w:t>
      </w:r>
      <w:smartTag w:uri="urn:schemas-microsoft-com:office:smarttags" w:element="stockticker">
        <w:r>
          <w:rPr>
            <w:sz w:val="24"/>
            <w:szCs w:val="24"/>
          </w:rPr>
          <w:t>SRE</w:t>
        </w:r>
      </w:smartTag>
      <w:r>
        <w:rPr>
          <w:sz w:val="24"/>
          <w:szCs w:val="24"/>
        </w:rPr>
        <w:t xml:space="preserve">) at </w:t>
      </w:r>
      <w:r w:rsidR="006F7581">
        <w:rPr>
          <w:sz w:val="24"/>
          <w:szCs w:val="24"/>
        </w:rPr>
        <w:t>_________________</w:t>
      </w:r>
      <w:r w:rsidR="001744EB">
        <w:rPr>
          <w:sz w:val="24"/>
          <w:szCs w:val="24"/>
        </w:rPr>
        <w:t>______</w:t>
      </w:r>
      <w:bookmarkStart w:id="0" w:name="_GoBack"/>
      <w:bookmarkEnd w:id="0"/>
      <w:r w:rsidR="006F7581">
        <w:rPr>
          <w:sz w:val="24"/>
          <w:szCs w:val="24"/>
        </w:rPr>
        <w:t>School for 20</w:t>
      </w:r>
      <w:r w:rsidR="00F84713">
        <w:rPr>
          <w:sz w:val="24"/>
          <w:szCs w:val="24"/>
        </w:rPr>
        <w:t>16</w:t>
      </w:r>
      <w:r>
        <w:rPr>
          <w:sz w:val="24"/>
          <w:szCs w:val="24"/>
        </w:rPr>
        <w:t xml:space="preserve"> have agreed to deliver </w:t>
      </w:r>
      <w:smartTag w:uri="urn:schemas-microsoft-com:office:smarttags" w:element="stockticker">
        <w:r>
          <w:rPr>
            <w:sz w:val="24"/>
            <w:szCs w:val="24"/>
          </w:rPr>
          <w:t>SRE</w:t>
        </w:r>
      </w:smartTag>
      <w:r w:rsidR="00CF3A69">
        <w:rPr>
          <w:sz w:val="24"/>
          <w:szCs w:val="24"/>
        </w:rPr>
        <w:t xml:space="preserve"> in combined arrangements</w:t>
      </w:r>
      <w:r>
        <w:rPr>
          <w:sz w:val="24"/>
          <w:szCs w:val="24"/>
        </w:rPr>
        <w:t xml:space="preserve"> in accordance with the NSW Department of Education </w:t>
      </w:r>
      <w:r w:rsidR="00CF3A69">
        <w:rPr>
          <w:sz w:val="24"/>
          <w:szCs w:val="24"/>
        </w:rPr>
        <w:t>policy and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Religious Education </w:t>
      </w:r>
      <w:r w:rsidR="00CF3A69">
        <w:rPr>
          <w:b/>
          <w:bCs/>
          <w:i/>
          <w:iCs/>
          <w:sz w:val="24"/>
          <w:szCs w:val="24"/>
        </w:rPr>
        <w:t>Implementation Procedures Appendix A</w:t>
      </w:r>
      <w:r w:rsidR="006F7581">
        <w:rPr>
          <w:b/>
          <w:bCs/>
          <w:i/>
          <w:iCs/>
          <w:sz w:val="24"/>
          <w:szCs w:val="24"/>
        </w:rPr>
        <w:t>.</w:t>
      </w:r>
      <w:r w:rsidR="00CF3A6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Patterns </w:t>
      </w:r>
      <w:r w:rsidR="00CF3A69">
        <w:rPr>
          <w:b/>
          <w:bCs/>
          <w:i/>
          <w:iCs/>
          <w:sz w:val="24"/>
          <w:szCs w:val="24"/>
        </w:rPr>
        <w:t xml:space="preserve">of special religious education organisation: </w:t>
      </w:r>
      <w:r w:rsidR="00CF3A69" w:rsidRPr="00CF3A69">
        <w:rPr>
          <w:bCs/>
          <w:i/>
          <w:iCs/>
          <w:sz w:val="24"/>
          <w:szCs w:val="24"/>
        </w:rPr>
        <w:t>Combined arrangements (page 12)</w:t>
      </w:r>
      <w:r w:rsidRPr="00CF3A69">
        <w:rPr>
          <w:bCs/>
          <w:i/>
          <w:iCs/>
          <w:sz w:val="24"/>
          <w:szCs w:val="24"/>
        </w:rPr>
        <w:t>.</w:t>
      </w:r>
    </w:p>
    <w:p w:rsidR="00CF3A69" w:rsidRDefault="001744EB" w:rsidP="0083320B">
      <w:hyperlink r:id="rId4" w:history="1">
        <w:r w:rsidR="00CF3A69" w:rsidRPr="004A387D">
          <w:rPr>
            <w:rStyle w:val="Hyperlink"/>
          </w:rPr>
          <w:t>https://www.det.nsw.edu.au/policies/curriculum/schools/spec_religious/REimplementproced.pdf</w:t>
        </w:r>
      </w:hyperlink>
    </w:p>
    <w:p w:rsidR="00F36F49" w:rsidRDefault="00F36F49" w:rsidP="0083320B">
      <w:pPr>
        <w:rPr>
          <w:sz w:val="24"/>
          <w:szCs w:val="24"/>
        </w:rPr>
      </w:pPr>
      <w:r>
        <w:rPr>
          <w:sz w:val="24"/>
          <w:szCs w:val="24"/>
        </w:rPr>
        <w:t>The participating Approved Providers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301"/>
        <w:gridCol w:w="2377"/>
        <w:gridCol w:w="1904"/>
      </w:tblGrid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Approved Provider /Church Leader</w:t>
            </w: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Church or</w:t>
            </w:r>
          </w:p>
          <w:p w:rsidR="00F36F49" w:rsidRPr="00222087" w:rsidRDefault="00F36F49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Denomination</w:t>
            </w: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Town or Suburb</w:t>
            </w: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F49" w:rsidRPr="00222087">
        <w:tc>
          <w:tcPr>
            <w:tcW w:w="2660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F36F49" w:rsidRPr="00222087" w:rsidRDefault="00F36F49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3A69" w:rsidRDefault="00CF3A69" w:rsidP="00A82A99">
      <w:pPr>
        <w:spacing w:before="240" w:line="240" w:lineRule="auto"/>
        <w:rPr>
          <w:rFonts w:eastAsia="Times New Roman"/>
        </w:rPr>
      </w:pPr>
      <w:r>
        <w:rPr>
          <w:rFonts w:eastAsia="Times New Roman"/>
        </w:rPr>
        <w:t>The above participating Approved Providers have agreed on the curriculum content. Details of the curriculum(s) can be found on the following website:</w:t>
      </w:r>
    </w:p>
    <w:p w:rsidR="00D71E9C" w:rsidRDefault="00D71E9C" w:rsidP="00A82A99">
      <w:pPr>
        <w:spacing w:before="240" w:line="240" w:lineRule="auto"/>
        <w:rPr>
          <w:rFonts w:eastAsia="Times New Roman"/>
        </w:rPr>
      </w:pPr>
      <w:r w:rsidRPr="00D71E9C">
        <w:rPr>
          <w:rFonts w:eastAsia="Times New Roman"/>
          <w:highlight w:val="yellow"/>
        </w:rPr>
        <w:t>XXXXXXXXXXXXXXXXXXXXXXXXXXXXXXXXXXXXXXXXXXXXXXXXXXXXXXXXXXXXXXXXXXXXXXXXXXXXX</w:t>
      </w:r>
    </w:p>
    <w:p w:rsidR="00F36F49" w:rsidRDefault="00CF3A69" w:rsidP="00A82A99">
      <w:pPr>
        <w:spacing w:before="240" w:line="240" w:lineRule="auto"/>
        <w:rPr>
          <w:sz w:val="24"/>
          <w:szCs w:val="24"/>
        </w:rPr>
      </w:pPr>
      <w:r>
        <w:rPr>
          <w:rFonts w:eastAsia="Times New Roman"/>
        </w:rPr>
        <w:t xml:space="preserve"> </w:t>
      </w:r>
      <w:r w:rsidR="00F36F49">
        <w:rPr>
          <w:sz w:val="24"/>
          <w:szCs w:val="24"/>
        </w:rPr>
        <w:t>The above participating Approved Providers</w:t>
      </w:r>
      <w:r w:rsidR="006F7581">
        <w:rPr>
          <w:sz w:val="24"/>
          <w:szCs w:val="24"/>
        </w:rPr>
        <w:t xml:space="preserve"> have agreed to Cross Authorise</w:t>
      </w:r>
      <w:r w:rsidR="00F36F49">
        <w:rPr>
          <w:sz w:val="24"/>
          <w:szCs w:val="24"/>
        </w:rPr>
        <w:t xml:space="preserve"> the following </w:t>
      </w:r>
      <w:smartTag w:uri="urn:schemas-microsoft-com:office:smarttags" w:element="stockticker">
        <w:r w:rsidR="00F36F49">
          <w:rPr>
            <w:sz w:val="24"/>
            <w:szCs w:val="24"/>
          </w:rPr>
          <w:t>SRE</w:t>
        </w:r>
      </w:smartTag>
      <w:r w:rsidR="00F36F49">
        <w:rPr>
          <w:sz w:val="24"/>
          <w:szCs w:val="24"/>
        </w:rPr>
        <w:t xml:space="preserve"> Teacher(s) to teach </w:t>
      </w:r>
      <w:smartTag w:uri="urn:schemas-microsoft-com:office:smarttags" w:element="stockticker">
        <w:r w:rsidR="00F36F49">
          <w:rPr>
            <w:sz w:val="24"/>
            <w:szCs w:val="24"/>
          </w:rPr>
          <w:t>SRE</w:t>
        </w:r>
      </w:smartTag>
      <w:r w:rsidR="00F36F49">
        <w:rPr>
          <w:sz w:val="24"/>
          <w:szCs w:val="24"/>
        </w:rPr>
        <w:t xml:space="preserve"> under these combined arrangements.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3399"/>
        <w:gridCol w:w="3117"/>
      </w:tblGrid>
      <w:tr w:rsidR="006F7581" w:rsidRPr="00222087" w:rsidTr="006F7581">
        <w:trPr>
          <w:trHeight w:val="87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222087">
                <w:rPr>
                  <w:b/>
                  <w:bCs/>
                  <w:sz w:val="24"/>
                  <w:szCs w:val="24"/>
                </w:rPr>
                <w:t>SRE</w:t>
              </w:r>
            </w:smartTag>
            <w:r w:rsidRPr="00222087">
              <w:rPr>
                <w:b/>
                <w:bCs/>
                <w:sz w:val="24"/>
                <w:szCs w:val="24"/>
              </w:rPr>
              <w:t xml:space="preserve"> Teacher</w:t>
            </w:r>
          </w:p>
        </w:tc>
        <w:tc>
          <w:tcPr>
            <w:tcW w:w="3458" w:type="dxa"/>
          </w:tcPr>
          <w:p w:rsidR="006F7581" w:rsidRDefault="006F7581" w:rsidP="006F7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 Teacher’s</w:t>
            </w:r>
          </w:p>
          <w:p w:rsidR="006F7581" w:rsidRPr="00222087" w:rsidRDefault="006F7581" w:rsidP="006F7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  <w:r w:rsidRPr="00222087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581" w:rsidRPr="00222087" w:rsidRDefault="006F7581" w:rsidP="002220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:rsidR="006F7581" w:rsidRPr="00222087" w:rsidRDefault="006F7581" w:rsidP="006F7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Approved Provider</w:t>
            </w:r>
          </w:p>
          <w:p w:rsidR="006F7581" w:rsidRPr="00222087" w:rsidRDefault="006F7581" w:rsidP="006F7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2087">
              <w:rPr>
                <w:b/>
                <w:bCs/>
                <w:sz w:val="24"/>
                <w:szCs w:val="24"/>
              </w:rPr>
              <w:t>/ Church Leader</w:t>
            </w: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33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7581" w:rsidRPr="00222087" w:rsidTr="006F7581">
        <w:trPr>
          <w:trHeight w:val="348"/>
        </w:trPr>
        <w:tc>
          <w:tcPr>
            <w:tcW w:w="3226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F7581" w:rsidRPr="00222087" w:rsidRDefault="006F7581" w:rsidP="002220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36F49" w:rsidRDefault="00F36F49" w:rsidP="00A82A9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arrangements </w:t>
      </w:r>
      <w:r w:rsidR="006F7581">
        <w:rPr>
          <w:sz w:val="24"/>
          <w:szCs w:val="24"/>
        </w:rPr>
        <w:t>are in</w:t>
      </w:r>
      <w:r>
        <w:rPr>
          <w:sz w:val="24"/>
          <w:szCs w:val="24"/>
        </w:rPr>
        <w:t xml:space="preserve"> accordance with requirements of the NSW Department of Education.</w:t>
      </w:r>
      <w:r w:rsidR="006F7581">
        <w:rPr>
          <w:sz w:val="24"/>
          <w:szCs w:val="24"/>
        </w:rPr>
        <w:t xml:space="preserve"> Teachers are trained and authorised. </w:t>
      </w:r>
      <w:r>
        <w:rPr>
          <w:sz w:val="24"/>
          <w:szCs w:val="24"/>
        </w:rPr>
        <w:t xml:space="preserve"> Should your school be concerned about any issue relating to a particular teacher, please contact </w:t>
      </w:r>
      <w:r w:rsidR="006F7581">
        <w:rPr>
          <w:sz w:val="24"/>
          <w:szCs w:val="24"/>
        </w:rPr>
        <w:t xml:space="preserve">the </w:t>
      </w:r>
      <w:proofErr w:type="gramStart"/>
      <w:r w:rsidR="006F7581">
        <w:rPr>
          <w:sz w:val="24"/>
          <w:szCs w:val="24"/>
        </w:rPr>
        <w:t>undersigned.</w:t>
      </w:r>
      <w:proofErr w:type="gramEnd"/>
      <w:r>
        <w:rPr>
          <w:sz w:val="24"/>
          <w:szCs w:val="24"/>
        </w:rPr>
        <w:t xml:space="preserve">  </w:t>
      </w:r>
    </w:p>
    <w:p w:rsidR="00F36F49" w:rsidRDefault="00F36F49" w:rsidP="0083320B">
      <w:pPr>
        <w:rPr>
          <w:sz w:val="24"/>
          <w:szCs w:val="24"/>
        </w:rPr>
      </w:pPr>
      <w:r>
        <w:rPr>
          <w:sz w:val="24"/>
          <w:szCs w:val="24"/>
        </w:rPr>
        <w:t xml:space="preserve">Yours sincerely </w:t>
      </w:r>
    </w:p>
    <w:p w:rsidR="00D71E9C" w:rsidRDefault="00D71E9C" w:rsidP="0083320B">
      <w:pPr>
        <w:rPr>
          <w:sz w:val="24"/>
          <w:szCs w:val="24"/>
        </w:rPr>
      </w:pPr>
    </w:p>
    <w:p w:rsidR="00F36F49" w:rsidRDefault="00F36F49" w:rsidP="007D1E54">
      <w:pPr>
        <w:spacing w:after="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SRE</w:t>
        </w:r>
      </w:smartTag>
      <w:r>
        <w:rPr>
          <w:sz w:val="24"/>
          <w:szCs w:val="24"/>
        </w:rPr>
        <w:t xml:space="preserve"> Coordinator </w:t>
      </w:r>
    </w:p>
    <w:p w:rsidR="00F36F49" w:rsidRDefault="00F36F49" w:rsidP="007D1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:rsidR="00F36F49" w:rsidRPr="00013F65" w:rsidRDefault="00F36F49" w:rsidP="007D1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sectPr w:rsidR="00F36F49" w:rsidRPr="00013F65" w:rsidSect="00D71E9C">
      <w:pgSz w:w="11906" w:h="16838"/>
      <w:pgMar w:top="624" w:right="107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B"/>
    <w:rsid w:val="00013F65"/>
    <w:rsid w:val="00071AB3"/>
    <w:rsid w:val="000D154D"/>
    <w:rsid w:val="0011244E"/>
    <w:rsid w:val="001744EB"/>
    <w:rsid w:val="00222087"/>
    <w:rsid w:val="00344642"/>
    <w:rsid w:val="0056116B"/>
    <w:rsid w:val="00565A3B"/>
    <w:rsid w:val="006F7581"/>
    <w:rsid w:val="007D1E54"/>
    <w:rsid w:val="0083320B"/>
    <w:rsid w:val="009A271A"/>
    <w:rsid w:val="009A3BC9"/>
    <w:rsid w:val="009F221B"/>
    <w:rsid w:val="00A011BC"/>
    <w:rsid w:val="00A82A99"/>
    <w:rsid w:val="00BC5117"/>
    <w:rsid w:val="00BE2010"/>
    <w:rsid w:val="00C14F12"/>
    <w:rsid w:val="00C22C37"/>
    <w:rsid w:val="00CD4F73"/>
    <w:rsid w:val="00CF3A69"/>
    <w:rsid w:val="00D71E9C"/>
    <w:rsid w:val="00E643F7"/>
    <w:rsid w:val="00F216DE"/>
    <w:rsid w:val="00F36F49"/>
    <w:rsid w:val="00F84713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47C191D-9146-46FB-BF85-A0EA6F0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F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4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t.nsw.edu.au/policies/curriculum/schools/spec_religious/REimplementproc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Arrangements for SRE in 2012</vt:lpstr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Arrangements for SRE in 2012</dc:title>
  <dc:creator>Jan Craft</dc:creator>
  <cp:lastModifiedBy>Sneddon, Sue (ICCOREIS)</cp:lastModifiedBy>
  <cp:revision>3</cp:revision>
  <cp:lastPrinted>2011-01-27T04:41:00Z</cp:lastPrinted>
  <dcterms:created xsi:type="dcterms:W3CDTF">2016-01-28T05:33:00Z</dcterms:created>
  <dcterms:modified xsi:type="dcterms:W3CDTF">2016-03-17T05:11:00Z</dcterms:modified>
</cp:coreProperties>
</file>